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63" w:rsidRDefault="00883263" w:rsidP="00E54FC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83263" w:rsidRDefault="00883263" w:rsidP="00E54F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2B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нали</w:t>
      </w:r>
      <w:r w:rsidRPr="00A872BD">
        <w:rPr>
          <w:rFonts w:ascii="Times New Roman" w:hAnsi="Times New Roman" w:cs="Times New Roman"/>
          <w:b/>
          <w:sz w:val="24"/>
          <w:szCs w:val="24"/>
        </w:rPr>
        <w:t>тическая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мониторинга результативности образовательного процесса</w:t>
      </w:r>
    </w:p>
    <w:p w:rsidR="00883263" w:rsidRDefault="00883263" w:rsidP="00E54F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МКДОУ «Детский сад №2 «Солн</w:t>
      </w:r>
      <w:r w:rsidR="00AF44A7">
        <w:rPr>
          <w:rFonts w:ascii="Times New Roman" w:hAnsi="Times New Roman" w:cs="Times New Roman"/>
          <w:b/>
          <w:sz w:val="24"/>
          <w:szCs w:val="24"/>
        </w:rPr>
        <w:t>ышко»» за 2021-2024 учебный год</w:t>
      </w:r>
    </w:p>
    <w:p w:rsidR="00883263" w:rsidRDefault="00883263" w:rsidP="00E54FC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2B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Мониторинг</w:t>
      </w:r>
      <w:r w:rsidRPr="00A872BD">
        <w:rPr>
          <w:rFonts w:ascii="Times New Roman" w:hAnsi="Times New Roman" w:cs="Times New Roman"/>
          <w:sz w:val="24"/>
          <w:szCs w:val="24"/>
          <w:shd w:val="clear" w:color="auto" w:fill="FFFFFF"/>
        </w:rPr>
        <w:t> рассматривается как специально организованное, систематическое наблюдение за динамикой развития умений и навыков ребенка, способствующее выявлению его особенностей, нуждающихся в корректировке, изменении способов взаимодействия, попечении и внимании со стороны педагогов.</w:t>
      </w:r>
    </w:p>
    <w:p w:rsidR="00883263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proofErr w:type="gramStart"/>
      <w:r w:rsidRPr="00A872BD">
        <w:rPr>
          <w:b/>
          <w:color w:val="111111"/>
        </w:rPr>
        <w:t>Цель </w:t>
      </w:r>
      <w:r w:rsidRPr="00A872BD">
        <w:rPr>
          <w:rStyle w:val="a5"/>
          <w:color w:val="111111"/>
          <w:bdr w:val="none" w:sz="0" w:space="0" w:color="auto" w:frame="1"/>
        </w:rPr>
        <w:t>мониторинга в дошкольном образовательном учреждении </w:t>
      </w:r>
      <w:r w:rsidRPr="00A872BD">
        <w:rPr>
          <w:i/>
          <w:iCs/>
          <w:color w:val="111111"/>
          <w:bdr w:val="none" w:sz="0" w:space="0" w:color="auto" w:frame="1"/>
        </w:rPr>
        <w:t>(</w:t>
      </w:r>
      <w:r w:rsidRPr="00A872BD">
        <w:rPr>
          <w:rStyle w:val="a5"/>
          <w:i/>
          <w:iCs/>
          <w:color w:val="111111"/>
          <w:bdr w:val="none" w:sz="0" w:space="0" w:color="auto" w:frame="1"/>
        </w:rPr>
        <w:t>организации</w:t>
      </w:r>
      <w:r w:rsidRPr="00A872BD">
        <w:rPr>
          <w:i/>
          <w:iCs/>
          <w:color w:val="111111"/>
          <w:bdr w:val="none" w:sz="0" w:space="0" w:color="auto" w:frame="1"/>
        </w:rPr>
        <w:t>)</w:t>
      </w:r>
      <w:r w:rsidRPr="00A872BD">
        <w:rPr>
          <w:color w:val="111111"/>
        </w:rPr>
        <w:t> – выявление и оценка уровня достижений ребёнком в социально-личностном, познавательно-речевом, художественно-эстетическом и физическом развитии согласно заявленным результативным показателям (интегративные </w:t>
      </w:r>
      <w:r w:rsidRPr="00A872BD">
        <w:rPr>
          <w:rStyle w:val="a5"/>
          <w:color w:val="111111"/>
          <w:bdr w:val="none" w:sz="0" w:space="0" w:color="auto" w:frame="1"/>
        </w:rPr>
        <w:t>качества личности</w:t>
      </w:r>
      <w:r w:rsidRPr="00A872BD">
        <w:rPr>
          <w:color w:val="111111"/>
        </w:rPr>
        <w:t>, стартовая готовность к обучению в школе) основной </w:t>
      </w:r>
      <w:r w:rsidRPr="00A872BD">
        <w:rPr>
          <w:rStyle w:val="a5"/>
          <w:color w:val="111111"/>
          <w:bdr w:val="none" w:sz="0" w:space="0" w:color="auto" w:frame="1"/>
        </w:rPr>
        <w:t>общеобразовательной программы ДОУ</w:t>
      </w:r>
      <w:r w:rsidRPr="00A872BD">
        <w:rPr>
          <w:color w:val="111111"/>
        </w:rPr>
        <w:t>; отслеживание динамики развития данных </w:t>
      </w:r>
      <w:r w:rsidRPr="00A872BD">
        <w:rPr>
          <w:rStyle w:val="a5"/>
          <w:color w:val="111111"/>
          <w:bdr w:val="none" w:sz="0" w:space="0" w:color="auto" w:frame="1"/>
        </w:rPr>
        <w:t>качеств</w:t>
      </w:r>
      <w:r w:rsidRPr="00A872BD">
        <w:rPr>
          <w:color w:val="111111"/>
        </w:rPr>
        <w:t> и осуществление на этой основе психолого-педагогического сопровождения ребёнка в </w:t>
      </w:r>
      <w:r w:rsidRPr="00A872BD">
        <w:rPr>
          <w:rStyle w:val="a5"/>
          <w:color w:val="111111"/>
          <w:bdr w:val="none" w:sz="0" w:space="0" w:color="auto" w:frame="1"/>
        </w:rPr>
        <w:t>образовательном процессе ДОУ</w:t>
      </w:r>
      <w:r w:rsidRPr="00A872BD">
        <w:rPr>
          <w:color w:val="111111"/>
        </w:rPr>
        <w:t>.</w:t>
      </w:r>
      <w:proofErr w:type="gramEnd"/>
    </w:p>
    <w:p w:rsidR="00883263" w:rsidRPr="00A872BD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</w:p>
    <w:p w:rsidR="00883263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A872BD">
        <w:rPr>
          <w:b/>
          <w:color w:val="111111"/>
        </w:rPr>
        <w:t>Задачи</w:t>
      </w:r>
      <w:r w:rsidRPr="00A872BD">
        <w:rPr>
          <w:color w:val="111111"/>
        </w:rPr>
        <w:t> </w:t>
      </w:r>
      <w:r w:rsidRPr="00A872BD">
        <w:rPr>
          <w:rStyle w:val="a5"/>
          <w:color w:val="111111"/>
          <w:bdr w:val="none" w:sz="0" w:space="0" w:color="auto" w:frame="1"/>
        </w:rPr>
        <w:t>мониторинга</w:t>
      </w:r>
      <w:proofErr w:type="gramStart"/>
      <w:r w:rsidR="00E54FCB">
        <w:rPr>
          <w:color w:val="111111"/>
        </w:rPr>
        <w:t> :</w:t>
      </w:r>
      <w:proofErr w:type="gramEnd"/>
      <w:r w:rsidR="00E54FCB">
        <w:rPr>
          <w:color w:val="111111"/>
        </w:rPr>
        <w:t xml:space="preserve"> </w:t>
      </w:r>
      <w:r w:rsidRPr="00A872BD">
        <w:rPr>
          <w:color w:val="111111"/>
        </w:rPr>
        <w:t>выявление актуального уровня развития интегративных </w:t>
      </w:r>
      <w:r w:rsidRPr="00A872BD">
        <w:rPr>
          <w:rStyle w:val="a5"/>
          <w:color w:val="111111"/>
          <w:bdr w:val="none" w:sz="0" w:space="0" w:color="auto" w:frame="1"/>
        </w:rPr>
        <w:t>качеств</w:t>
      </w:r>
      <w:r w:rsidRPr="00A872BD">
        <w:rPr>
          <w:color w:val="111111"/>
        </w:rPr>
        <w:t> личности ребенка на каждом возрастном этапе, определение уровня стартовой готовности к обучению на ступени старшего </w:t>
      </w:r>
      <w:r w:rsidRPr="00A872BD">
        <w:rPr>
          <w:rStyle w:val="a5"/>
          <w:color w:val="111111"/>
          <w:bdr w:val="none" w:sz="0" w:space="0" w:color="auto" w:frame="1"/>
        </w:rPr>
        <w:t>дошкольного возраста</w:t>
      </w:r>
      <w:r w:rsidRPr="00A872BD">
        <w:rPr>
          <w:color w:val="111111"/>
        </w:rPr>
        <w:t>, выявление уровня освоения содержания программы; выявление личностных достижения ребёнка в </w:t>
      </w:r>
      <w:r w:rsidRPr="00A872BD">
        <w:rPr>
          <w:rStyle w:val="a5"/>
          <w:color w:val="111111"/>
          <w:bdr w:val="none" w:sz="0" w:space="0" w:color="auto" w:frame="1"/>
        </w:rPr>
        <w:t>процессе освоения основной общеобразовательной программы ДОУ</w:t>
      </w:r>
      <w:r w:rsidRPr="00A872BD">
        <w:rPr>
          <w:color w:val="111111"/>
        </w:rPr>
        <w:t>, разработка индивидуальной программы психолого-педагогического сопровождения ребенка в соответствии с полученными данными, осуществление действенной </w:t>
      </w:r>
      <w:r w:rsidRPr="00A872BD">
        <w:rPr>
          <w:rStyle w:val="a5"/>
          <w:color w:val="111111"/>
          <w:bdr w:val="none" w:sz="0" w:space="0" w:color="auto" w:frame="1"/>
        </w:rPr>
        <w:t>обратной связи в системе </w:t>
      </w:r>
      <w:r w:rsidRPr="00A872BD">
        <w:rPr>
          <w:i/>
          <w:iCs/>
          <w:color w:val="111111"/>
          <w:bdr w:val="none" w:sz="0" w:space="0" w:color="auto" w:frame="1"/>
        </w:rPr>
        <w:t>«руководитель – педагог – родитель – ребенок»</w:t>
      </w:r>
      <w:r w:rsidRPr="00A872BD">
        <w:rPr>
          <w:color w:val="111111"/>
        </w:rPr>
        <w:t> для принятия адекватных мер регулирования и прогнозирования развития, совершенствования </w:t>
      </w:r>
      <w:r w:rsidRPr="00A872BD">
        <w:rPr>
          <w:rStyle w:val="a5"/>
          <w:color w:val="111111"/>
          <w:bdr w:val="none" w:sz="0" w:space="0" w:color="auto" w:frame="1"/>
        </w:rPr>
        <w:t>образовательного процесса</w:t>
      </w:r>
      <w:r w:rsidRPr="00A872BD">
        <w:rPr>
          <w:color w:val="111111"/>
        </w:rPr>
        <w:t>.</w:t>
      </w:r>
    </w:p>
    <w:p w:rsidR="00883263" w:rsidRPr="00A872BD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</w:p>
    <w:p w:rsidR="00883263" w:rsidRPr="00A872BD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A872BD">
        <w:rPr>
          <w:color w:val="111111"/>
        </w:rPr>
        <w:t>Программы должна обеспечить комплексный подход к оценке промежуточных и итоговых результатов.</w:t>
      </w:r>
    </w:p>
    <w:p w:rsidR="00883263" w:rsidRPr="00A872BD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A872BD">
        <w:rPr>
          <w:color w:val="111111"/>
        </w:rPr>
        <w:t>В связи с этим требованием с помощью </w:t>
      </w:r>
      <w:r w:rsidRPr="00A872BD">
        <w:rPr>
          <w:rStyle w:val="a5"/>
          <w:color w:val="111111"/>
          <w:bdr w:val="none" w:sz="0" w:space="0" w:color="auto" w:frame="1"/>
        </w:rPr>
        <w:t>мониторинга в дошкольном образовательном учреждении </w:t>
      </w:r>
      <w:r w:rsidRPr="00A872BD">
        <w:rPr>
          <w:i/>
          <w:iCs/>
          <w:color w:val="111111"/>
          <w:bdr w:val="none" w:sz="0" w:space="0" w:color="auto" w:frame="1"/>
        </w:rPr>
        <w:t>(</w:t>
      </w:r>
      <w:r w:rsidRPr="00A872BD">
        <w:rPr>
          <w:rStyle w:val="a5"/>
          <w:i/>
          <w:iCs/>
          <w:color w:val="111111"/>
          <w:bdr w:val="none" w:sz="0" w:space="0" w:color="auto" w:frame="1"/>
        </w:rPr>
        <w:t>организации</w:t>
      </w:r>
      <w:r w:rsidRPr="00A872BD">
        <w:rPr>
          <w:i/>
          <w:iCs/>
          <w:color w:val="111111"/>
          <w:bdr w:val="none" w:sz="0" w:space="0" w:color="auto" w:frame="1"/>
        </w:rPr>
        <w:t>)</w:t>
      </w:r>
      <w:r w:rsidRPr="00A872BD">
        <w:rPr>
          <w:color w:val="111111"/>
        </w:rPr>
        <w:t> изучается </w:t>
      </w:r>
      <w:r w:rsidRPr="00A872BD">
        <w:rPr>
          <w:rStyle w:val="a5"/>
          <w:color w:val="111111"/>
          <w:bdr w:val="none" w:sz="0" w:space="0" w:color="auto" w:frame="1"/>
        </w:rPr>
        <w:t>качество</w:t>
      </w:r>
      <w:proofErr w:type="gramStart"/>
      <w:r w:rsidRPr="00A872BD">
        <w:rPr>
          <w:color w:val="111111"/>
        </w:rPr>
        <w:t> :</w:t>
      </w:r>
      <w:proofErr w:type="gramEnd"/>
    </w:p>
    <w:p w:rsidR="00883263" w:rsidRPr="00A872BD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A872BD">
        <w:rPr>
          <w:color w:val="111111"/>
        </w:rPr>
        <w:t>- результатов деятельности (личностные, физические и интеллектуальные </w:t>
      </w:r>
      <w:r w:rsidRPr="00A872BD">
        <w:rPr>
          <w:rStyle w:val="a5"/>
          <w:color w:val="111111"/>
          <w:bdr w:val="none" w:sz="0" w:space="0" w:color="auto" w:frame="1"/>
        </w:rPr>
        <w:t>качества ребенка</w:t>
      </w:r>
      <w:r w:rsidRPr="00A872BD">
        <w:rPr>
          <w:color w:val="111111"/>
        </w:rPr>
        <w:t>; степень освоения им </w:t>
      </w:r>
      <w:r w:rsidRPr="00A872BD">
        <w:rPr>
          <w:rStyle w:val="a5"/>
          <w:color w:val="111111"/>
          <w:bdr w:val="none" w:sz="0" w:space="0" w:color="auto" w:frame="1"/>
        </w:rPr>
        <w:t>образовательной программы и образовательные достижения</w:t>
      </w:r>
      <w:r w:rsidRPr="00A872BD">
        <w:rPr>
          <w:color w:val="111111"/>
        </w:rPr>
        <w:t>; степень готовности к обучению в школе; удовлетворенность разных групп потребителей деятельностью </w:t>
      </w:r>
      <w:r w:rsidRPr="00A872BD">
        <w:rPr>
          <w:rStyle w:val="a5"/>
          <w:color w:val="111111"/>
          <w:bdr w:val="none" w:sz="0" w:space="0" w:color="auto" w:frame="1"/>
        </w:rPr>
        <w:t>образовательного учреждения</w:t>
      </w:r>
      <w:r w:rsidRPr="00A872BD">
        <w:rPr>
          <w:color w:val="111111"/>
        </w:rPr>
        <w:t>);</w:t>
      </w:r>
    </w:p>
    <w:p w:rsidR="00883263" w:rsidRPr="00A872BD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A872BD">
        <w:rPr>
          <w:color w:val="111111"/>
        </w:rPr>
        <w:t>- </w:t>
      </w:r>
      <w:r w:rsidRPr="00A872BD">
        <w:rPr>
          <w:rStyle w:val="a5"/>
          <w:color w:val="111111"/>
          <w:bdr w:val="none" w:sz="0" w:space="0" w:color="auto" w:frame="1"/>
        </w:rPr>
        <w:t>образовательного процесса </w:t>
      </w:r>
      <w:r w:rsidRPr="00A872BD">
        <w:rPr>
          <w:color w:val="111111"/>
        </w:rPr>
        <w:t>(</w:t>
      </w:r>
      <w:r w:rsidRPr="00A872BD">
        <w:rPr>
          <w:rStyle w:val="a5"/>
          <w:color w:val="111111"/>
          <w:bdr w:val="none" w:sz="0" w:space="0" w:color="auto" w:frame="1"/>
        </w:rPr>
        <w:t>качество образовательной деятельности</w:t>
      </w:r>
      <w:r w:rsidRPr="00A872BD">
        <w:rPr>
          <w:color w:val="111111"/>
        </w:rPr>
        <w:t>, осуществляемой в </w:t>
      </w:r>
      <w:r w:rsidRPr="00A872BD">
        <w:rPr>
          <w:rStyle w:val="a5"/>
          <w:color w:val="111111"/>
          <w:bdr w:val="none" w:sz="0" w:space="0" w:color="auto" w:frame="1"/>
        </w:rPr>
        <w:t>процессе организации</w:t>
      </w:r>
      <w:r w:rsidRPr="00A872BD">
        <w:rPr>
          <w:color w:val="111111"/>
        </w:rPr>
        <w:t> детских видов деятельности; </w:t>
      </w:r>
      <w:r w:rsidRPr="00A872BD">
        <w:rPr>
          <w:rStyle w:val="a5"/>
          <w:color w:val="111111"/>
          <w:bdr w:val="none" w:sz="0" w:space="0" w:color="auto" w:frame="1"/>
        </w:rPr>
        <w:t>организации</w:t>
      </w:r>
      <w:r w:rsidRPr="00A872BD">
        <w:rPr>
          <w:color w:val="111111"/>
        </w:rPr>
        <w:t> самостоятельной деятельности детей; взаимодействие с семьей;</w:t>
      </w:r>
    </w:p>
    <w:p w:rsidR="00883263" w:rsidRPr="00A872BD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A872BD">
        <w:rPr>
          <w:color w:val="111111"/>
        </w:rPr>
        <w:t>- условий деятельности </w:t>
      </w:r>
      <w:r w:rsidRPr="00A872BD">
        <w:rPr>
          <w:rStyle w:val="a5"/>
          <w:color w:val="111111"/>
          <w:bdr w:val="none" w:sz="0" w:space="0" w:color="auto" w:frame="1"/>
        </w:rPr>
        <w:t>образовательного учреждения</w:t>
      </w:r>
      <w:proofErr w:type="gramStart"/>
      <w:r w:rsidRPr="00A872BD">
        <w:rPr>
          <w:color w:val="111111"/>
        </w:rPr>
        <w:t> :</w:t>
      </w:r>
      <w:proofErr w:type="gramEnd"/>
      <w:r w:rsidRPr="00A872BD">
        <w:rPr>
          <w:color w:val="111111"/>
        </w:rPr>
        <w:t xml:space="preserve"> кадровый потенциал, развивающая </w:t>
      </w:r>
      <w:r w:rsidRPr="00A872BD">
        <w:rPr>
          <w:rStyle w:val="a5"/>
          <w:color w:val="111111"/>
          <w:bdr w:val="none" w:sz="0" w:space="0" w:color="auto" w:frame="1"/>
        </w:rPr>
        <w:t>среда и др</w:t>
      </w:r>
      <w:r w:rsidRPr="00A872BD">
        <w:rPr>
          <w:color w:val="111111"/>
        </w:rPr>
        <w:t>.</w:t>
      </w:r>
    </w:p>
    <w:p w:rsidR="00883263" w:rsidRPr="00A872BD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A872BD">
        <w:rPr>
          <w:color w:val="111111"/>
        </w:rPr>
        <w:t>В </w:t>
      </w:r>
      <w:r w:rsidRPr="00A872BD">
        <w:rPr>
          <w:rStyle w:val="a5"/>
          <w:color w:val="111111"/>
          <w:bdr w:val="none" w:sz="0" w:space="0" w:color="auto" w:frame="1"/>
        </w:rPr>
        <w:t>образовательном процессе</w:t>
      </w:r>
      <w:r w:rsidRPr="00A872BD">
        <w:rPr>
          <w:color w:val="111111"/>
        </w:rPr>
        <w:t> используются три вида </w:t>
      </w:r>
      <w:r w:rsidRPr="00A872BD">
        <w:rPr>
          <w:rStyle w:val="a5"/>
          <w:color w:val="111111"/>
          <w:bdr w:val="none" w:sz="0" w:space="0" w:color="auto" w:frame="1"/>
        </w:rPr>
        <w:t>мониторинга</w:t>
      </w:r>
      <w:proofErr w:type="gramStart"/>
      <w:r w:rsidRPr="00A872BD">
        <w:rPr>
          <w:color w:val="111111"/>
        </w:rPr>
        <w:t> :</w:t>
      </w:r>
      <w:proofErr w:type="gramEnd"/>
    </w:p>
    <w:p w:rsidR="00883263" w:rsidRPr="00A872BD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A872BD">
        <w:rPr>
          <w:color w:val="111111"/>
        </w:rPr>
        <w:t>- текущий, в </w:t>
      </w:r>
      <w:proofErr w:type="gramStart"/>
      <w:r w:rsidRPr="00A872BD">
        <w:rPr>
          <w:rStyle w:val="a5"/>
          <w:color w:val="111111"/>
          <w:bdr w:val="none" w:sz="0" w:space="0" w:color="auto" w:frame="1"/>
        </w:rPr>
        <w:t>процессе</w:t>
      </w:r>
      <w:proofErr w:type="gramEnd"/>
      <w:r w:rsidRPr="00A872BD">
        <w:rPr>
          <w:color w:val="111111"/>
        </w:rPr>
        <w:t> которого происходит отслеживание динамики развития интегративных личностных </w:t>
      </w:r>
      <w:r w:rsidRPr="00A872BD">
        <w:rPr>
          <w:rStyle w:val="a5"/>
          <w:color w:val="111111"/>
          <w:bdr w:val="none" w:sz="0" w:space="0" w:color="auto" w:frame="1"/>
        </w:rPr>
        <w:t>качеств </w:t>
      </w:r>
      <w:r w:rsidRPr="00A872BD">
        <w:rPr>
          <w:color w:val="111111"/>
        </w:rPr>
        <w:t>(текущая психолого-педагогическая диагностика проводится воспитателем группы ежедневно, согласно изучаемому программному материалу и освоению видов деятельности согласно возрасту);</w:t>
      </w:r>
    </w:p>
    <w:p w:rsidR="00883263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A872BD">
        <w:rPr>
          <w:color w:val="111111"/>
        </w:rPr>
        <w:t xml:space="preserve">- промежуточный, включающий отслеживание актуального </w:t>
      </w:r>
      <w:proofErr w:type="gramStart"/>
      <w:r w:rsidRPr="00A872BD">
        <w:rPr>
          <w:color w:val="111111"/>
        </w:rPr>
        <w:t>уровня развития интегративных </w:t>
      </w:r>
      <w:r w:rsidRPr="00A872BD">
        <w:rPr>
          <w:rStyle w:val="a5"/>
          <w:color w:val="111111"/>
          <w:bdr w:val="none" w:sz="0" w:space="0" w:color="auto" w:frame="1"/>
        </w:rPr>
        <w:t>качеств</w:t>
      </w:r>
      <w:r w:rsidRPr="00A872BD">
        <w:rPr>
          <w:color w:val="111111"/>
        </w:rPr>
        <w:t> личности ребенка</w:t>
      </w:r>
      <w:proofErr w:type="gramEnd"/>
      <w:r w:rsidRPr="00A872BD">
        <w:rPr>
          <w:color w:val="111111"/>
        </w:rPr>
        <w:t xml:space="preserve"> на каждом возрастном этапе. Причем промежуточная </w:t>
      </w:r>
      <w:r w:rsidRPr="00A872BD">
        <w:rPr>
          <w:color w:val="111111"/>
        </w:rPr>
        <w:lastRenderedPageBreak/>
        <w:t>комплексная психолого-педагогическая диагностика детского развития проводится один раз в год (в мае, в конце каждого возрастного периода в 3, 4 года, 5, 6, 7 лет;</w:t>
      </w:r>
    </w:p>
    <w:p w:rsidR="00883263" w:rsidRPr="006F0D1E" w:rsidRDefault="00883263" w:rsidP="00E54FCB">
      <w:pPr>
        <w:pStyle w:val="a3"/>
        <w:shd w:val="clear" w:color="auto" w:fill="FFFFFF"/>
        <w:spacing w:before="225" w:beforeAutospacing="0" w:after="0" w:afterAutospacing="0" w:line="276" w:lineRule="auto"/>
        <w:jc w:val="both"/>
        <w:rPr>
          <w:color w:val="111111"/>
        </w:rPr>
      </w:pPr>
      <w:r w:rsidRPr="006F0D1E">
        <w:rPr>
          <w:color w:val="111111"/>
        </w:rPr>
        <w:t xml:space="preserve">Первый уровень – использование </w:t>
      </w:r>
      <w:proofErr w:type="spellStart"/>
      <w:r w:rsidRPr="006F0D1E">
        <w:rPr>
          <w:color w:val="111111"/>
        </w:rPr>
        <w:t>низкоформализованных</w:t>
      </w:r>
      <w:proofErr w:type="spellEnd"/>
      <w:r w:rsidRPr="006F0D1E">
        <w:rPr>
          <w:color w:val="111111"/>
        </w:rPr>
        <w:t xml:space="preserve"> методов, применяемых воспитателем, основным из которых является целенаправленное наблюдение.</w:t>
      </w:r>
    </w:p>
    <w:p w:rsidR="00883263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6F0D1E">
        <w:rPr>
          <w:color w:val="111111"/>
        </w:rPr>
        <w:t xml:space="preserve">Второй уровень – </w:t>
      </w:r>
      <w:proofErr w:type="spellStart"/>
      <w:r w:rsidRPr="006F0D1E">
        <w:rPr>
          <w:color w:val="111111"/>
        </w:rPr>
        <w:t>высокоформализованные</w:t>
      </w:r>
      <w:proofErr w:type="spellEnd"/>
      <w:r w:rsidRPr="006F0D1E">
        <w:rPr>
          <w:color w:val="111111"/>
        </w:rPr>
        <w:t xml:space="preserve"> методы, применяемые специалистами </w:t>
      </w:r>
      <w:r w:rsidRPr="006F0D1E">
        <w:rPr>
          <w:i/>
          <w:iCs/>
          <w:color w:val="111111"/>
          <w:bdr w:val="none" w:sz="0" w:space="0" w:color="auto" w:frame="1"/>
        </w:rPr>
        <w:t xml:space="preserve">(тесты, </w:t>
      </w:r>
      <w:proofErr w:type="spellStart"/>
      <w:r w:rsidRPr="006F0D1E">
        <w:rPr>
          <w:i/>
          <w:iCs/>
          <w:color w:val="111111"/>
          <w:bdr w:val="none" w:sz="0" w:space="0" w:color="auto" w:frame="1"/>
        </w:rPr>
        <w:t>опросники</w:t>
      </w:r>
      <w:proofErr w:type="spellEnd"/>
      <w:r w:rsidRPr="006F0D1E">
        <w:rPr>
          <w:i/>
          <w:iCs/>
          <w:color w:val="111111"/>
          <w:bdr w:val="none" w:sz="0" w:space="0" w:color="auto" w:frame="1"/>
        </w:rPr>
        <w:t>, проективные методики и т. п.)</w:t>
      </w:r>
      <w:r w:rsidRPr="006F0D1E">
        <w:rPr>
          <w:color w:val="111111"/>
        </w:rPr>
        <w:t>.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Итоговый </w:t>
      </w:r>
      <w:r w:rsidRPr="006F0D1E">
        <w:rPr>
          <w:rStyle w:val="a5"/>
          <w:color w:val="111111"/>
          <w:bdr w:val="none" w:sz="0" w:space="0" w:color="auto" w:frame="1"/>
        </w:rPr>
        <w:t>мониторинг</w:t>
      </w:r>
      <w:r w:rsidRPr="006F0D1E">
        <w:rPr>
          <w:color w:val="111111"/>
        </w:rPr>
        <w:t xml:space="preserve"> предполагает применение </w:t>
      </w:r>
      <w:proofErr w:type="spellStart"/>
      <w:r w:rsidRPr="006F0D1E">
        <w:rPr>
          <w:color w:val="111111"/>
        </w:rPr>
        <w:t>разноуровневых</w:t>
      </w:r>
      <w:proofErr w:type="spellEnd"/>
      <w:r w:rsidRPr="006F0D1E">
        <w:rPr>
          <w:color w:val="111111"/>
        </w:rPr>
        <w:t xml:space="preserve"> методов, т. е. комплексной системы </w:t>
      </w:r>
      <w:proofErr w:type="gramStart"/>
      <w:r w:rsidRPr="006F0D1E">
        <w:rPr>
          <w:color w:val="111111"/>
        </w:rPr>
        <w:t>оценки уровня развития интегративных </w:t>
      </w:r>
      <w:r w:rsidRPr="006F0D1E">
        <w:rPr>
          <w:rStyle w:val="a5"/>
          <w:color w:val="111111"/>
          <w:bdr w:val="none" w:sz="0" w:space="0" w:color="auto" w:frame="1"/>
        </w:rPr>
        <w:t>качеств</w:t>
      </w:r>
      <w:r w:rsidRPr="006F0D1E">
        <w:rPr>
          <w:color w:val="111111"/>
        </w:rPr>
        <w:t> личности детей</w:t>
      </w:r>
      <w:proofErr w:type="gramEnd"/>
      <w:r w:rsidRPr="006F0D1E">
        <w:rPr>
          <w:color w:val="111111"/>
        </w:rPr>
        <w:t xml:space="preserve"> и стартовой готовности к школе и др. Например, изучение и отслеживание динамики социально-личностного развития детей </w:t>
      </w:r>
      <w:r w:rsidRPr="006F0D1E">
        <w:rPr>
          <w:rStyle w:val="a5"/>
          <w:color w:val="111111"/>
          <w:bdr w:val="none" w:sz="0" w:space="0" w:color="auto" w:frame="1"/>
        </w:rPr>
        <w:t>дошкольного</w:t>
      </w:r>
      <w:r w:rsidRPr="006F0D1E">
        <w:rPr>
          <w:color w:val="111111"/>
        </w:rPr>
        <w:t> </w:t>
      </w:r>
      <w:r w:rsidRPr="006F0D1E">
        <w:rPr>
          <w:color w:val="111111"/>
          <w:u w:val="single"/>
          <w:bdr w:val="none" w:sz="0" w:space="0" w:color="auto" w:frame="1"/>
        </w:rPr>
        <w:t>возраста осуществляется с помощью следующих методов</w:t>
      </w:r>
      <w:r w:rsidRPr="006F0D1E">
        <w:rPr>
          <w:color w:val="111111"/>
        </w:rPr>
        <w:t>: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- опрос </w:t>
      </w:r>
      <w:r w:rsidRPr="006F0D1E">
        <w:rPr>
          <w:i/>
          <w:iCs/>
          <w:color w:val="111111"/>
          <w:bdr w:val="none" w:sz="0" w:space="0" w:color="auto" w:frame="1"/>
        </w:rPr>
        <w:t>(беседа, интервью)</w:t>
      </w:r>
      <w:r w:rsidRPr="006F0D1E">
        <w:rPr>
          <w:color w:val="111111"/>
        </w:rPr>
        <w:t>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 xml:space="preserve">- наблюдение (включенное и </w:t>
      </w:r>
      <w:proofErr w:type="spellStart"/>
      <w:r w:rsidRPr="006F0D1E">
        <w:rPr>
          <w:color w:val="111111"/>
        </w:rPr>
        <w:t>невключенное</w:t>
      </w:r>
      <w:proofErr w:type="spellEnd"/>
      <w:r w:rsidRPr="006F0D1E">
        <w:rPr>
          <w:color w:val="111111"/>
        </w:rPr>
        <w:t>, открытое и скрытое, </w:t>
      </w:r>
      <w:r w:rsidRPr="006F0D1E">
        <w:rPr>
          <w:rStyle w:val="a5"/>
          <w:color w:val="111111"/>
          <w:bdr w:val="none" w:sz="0" w:space="0" w:color="auto" w:frame="1"/>
        </w:rPr>
        <w:t>непосредственное и опосредованное</w:t>
      </w:r>
      <w:r w:rsidRPr="006F0D1E">
        <w:rPr>
          <w:color w:val="111111"/>
        </w:rPr>
        <w:t>);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- естественный, психолого-педагогический и лабораторный эксперимент;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- проблемные ситуации;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- метод экспертных оценок при ранжировании личностных </w:t>
      </w:r>
      <w:r w:rsidRPr="006F0D1E">
        <w:rPr>
          <w:rStyle w:val="a5"/>
          <w:color w:val="111111"/>
          <w:bdr w:val="none" w:sz="0" w:space="0" w:color="auto" w:frame="1"/>
        </w:rPr>
        <w:t>качеств</w:t>
      </w:r>
      <w:r w:rsidRPr="006F0D1E">
        <w:rPr>
          <w:color w:val="111111"/>
        </w:rPr>
        <w:t>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- социометрия;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- анализ продуктов детской деятельности;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- проективные методы </w:t>
      </w:r>
      <w:r w:rsidRPr="006F0D1E">
        <w:rPr>
          <w:i/>
          <w:iCs/>
          <w:color w:val="111111"/>
          <w:bdr w:val="none" w:sz="0" w:space="0" w:color="auto" w:frame="1"/>
        </w:rPr>
        <w:t>(незаконченные предложения, интерпретация текстов, рисуночные тесты)</w:t>
      </w:r>
      <w:r w:rsidRPr="006F0D1E">
        <w:rPr>
          <w:color w:val="111111"/>
        </w:rPr>
        <w:t>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- игровые задания.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Формами фиксации результатов </w:t>
      </w:r>
      <w:r w:rsidRPr="006F0D1E">
        <w:rPr>
          <w:rStyle w:val="a5"/>
          <w:color w:val="111111"/>
          <w:bdr w:val="none" w:sz="0" w:space="0" w:color="auto" w:frame="1"/>
        </w:rPr>
        <w:t>мониторинга</w:t>
      </w:r>
      <w:r w:rsidRPr="006F0D1E">
        <w:rPr>
          <w:color w:val="111111"/>
        </w:rPr>
        <w:t> могут являться тетрадь индивидуальных встреч; </w:t>
      </w:r>
      <w:r w:rsidRPr="006F0D1E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6F0D1E">
        <w:rPr>
          <w:i/>
          <w:iCs/>
          <w:color w:val="111111"/>
          <w:bdr w:val="none" w:sz="0" w:space="0" w:color="auto" w:frame="1"/>
        </w:rPr>
        <w:t>портфолио</w:t>
      </w:r>
      <w:proofErr w:type="spellEnd"/>
      <w:r w:rsidRPr="006F0D1E">
        <w:rPr>
          <w:i/>
          <w:iCs/>
          <w:color w:val="111111"/>
          <w:bdr w:val="none" w:sz="0" w:space="0" w:color="auto" w:frame="1"/>
        </w:rPr>
        <w:t xml:space="preserve"> здоровья»</w:t>
      </w:r>
      <w:r w:rsidRPr="006F0D1E">
        <w:rPr>
          <w:color w:val="111111"/>
        </w:rPr>
        <w:t>; диагностические карты, аналитические листы; карты готовности детей к школе и др.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Педагогический </w:t>
      </w:r>
      <w:r w:rsidRPr="006F0D1E">
        <w:rPr>
          <w:rStyle w:val="a5"/>
          <w:color w:val="111111"/>
          <w:bdr w:val="none" w:sz="0" w:space="0" w:color="auto" w:frame="1"/>
        </w:rPr>
        <w:t>мониторинг целесообразно организовывать поэтапно</w:t>
      </w:r>
      <w:proofErr w:type="gramStart"/>
      <w:r w:rsidRPr="006F0D1E">
        <w:rPr>
          <w:color w:val="111111"/>
        </w:rPr>
        <w:t> :</w:t>
      </w:r>
      <w:proofErr w:type="gramEnd"/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- </w:t>
      </w:r>
      <w:r w:rsidRPr="006F0D1E">
        <w:rPr>
          <w:rStyle w:val="a5"/>
          <w:color w:val="111111"/>
          <w:bdr w:val="none" w:sz="0" w:space="0" w:color="auto" w:frame="1"/>
        </w:rPr>
        <w:t>организационно-подготовительный</w:t>
      </w:r>
      <w:r w:rsidRPr="006F0D1E">
        <w:rPr>
          <w:color w:val="111111"/>
        </w:rPr>
        <w:t>, в </w:t>
      </w:r>
      <w:proofErr w:type="gramStart"/>
      <w:r w:rsidRPr="006F0D1E">
        <w:rPr>
          <w:rStyle w:val="a5"/>
          <w:color w:val="111111"/>
          <w:bdr w:val="none" w:sz="0" w:space="0" w:color="auto" w:frame="1"/>
        </w:rPr>
        <w:t>процессе</w:t>
      </w:r>
      <w:proofErr w:type="gramEnd"/>
      <w:r w:rsidRPr="006F0D1E">
        <w:rPr>
          <w:color w:val="111111"/>
        </w:rPr>
        <w:t> которого происходит создание программы и разработка </w:t>
      </w:r>
      <w:r w:rsidRPr="006F0D1E">
        <w:rPr>
          <w:rStyle w:val="a5"/>
          <w:color w:val="111111"/>
          <w:bdr w:val="none" w:sz="0" w:space="0" w:color="auto" w:frame="1"/>
        </w:rPr>
        <w:t>процедуры</w:t>
      </w:r>
      <w:r w:rsidRPr="006F0D1E">
        <w:rPr>
          <w:color w:val="111111"/>
        </w:rPr>
        <w:t> психолого-педагогического </w:t>
      </w:r>
      <w:r w:rsidRPr="006F0D1E">
        <w:rPr>
          <w:rStyle w:val="a5"/>
          <w:color w:val="111111"/>
          <w:bdr w:val="none" w:sz="0" w:space="0" w:color="auto" w:frame="1"/>
        </w:rPr>
        <w:t>мониторинга</w:t>
      </w:r>
      <w:r w:rsidRPr="006F0D1E">
        <w:rPr>
          <w:color w:val="111111"/>
        </w:rPr>
        <w:t> по выявлению результативных показателей освоения </w:t>
      </w:r>
      <w:r w:rsidRPr="006F0D1E">
        <w:rPr>
          <w:rStyle w:val="a5"/>
          <w:color w:val="111111"/>
          <w:bdr w:val="none" w:sz="0" w:space="0" w:color="auto" w:frame="1"/>
        </w:rPr>
        <w:t>образовательной программы</w:t>
      </w:r>
      <w:r w:rsidRPr="006F0D1E">
        <w:rPr>
          <w:color w:val="111111"/>
        </w:rPr>
        <w:t>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 xml:space="preserve">- диагностический, в </w:t>
      </w:r>
      <w:proofErr w:type="gramStart"/>
      <w:r w:rsidRPr="006F0D1E">
        <w:rPr>
          <w:color w:val="111111"/>
        </w:rPr>
        <w:t>ходе</w:t>
      </w:r>
      <w:proofErr w:type="gramEnd"/>
      <w:r w:rsidRPr="006F0D1E">
        <w:rPr>
          <w:color w:val="111111"/>
        </w:rPr>
        <w:t xml:space="preserve"> которого осуществляется сбор диагностической информации;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 xml:space="preserve">- </w:t>
      </w:r>
      <w:proofErr w:type="gramStart"/>
      <w:r w:rsidRPr="006F0D1E">
        <w:rPr>
          <w:color w:val="111111"/>
        </w:rPr>
        <w:t>аналитико-прогностический</w:t>
      </w:r>
      <w:proofErr w:type="gramEnd"/>
      <w:r w:rsidRPr="006F0D1E">
        <w:rPr>
          <w:color w:val="111111"/>
        </w:rPr>
        <w:t>, включающий постановку педагогического диагноза, определение целей и содержания работы с воспитанником, разработку психолого-педагогического сопровождения ребёнка;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- </w:t>
      </w:r>
      <w:r w:rsidRPr="006F0D1E">
        <w:rPr>
          <w:rStyle w:val="a5"/>
          <w:color w:val="111111"/>
          <w:bdr w:val="none" w:sz="0" w:space="0" w:color="auto" w:frame="1"/>
        </w:rPr>
        <w:t>коррекционно-образовательный</w:t>
      </w:r>
      <w:r w:rsidRPr="006F0D1E">
        <w:rPr>
          <w:color w:val="111111"/>
        </w:rPr>
        <w:t>, обеспечивающий реализацию программ, их текущую коррекцию, отслеживание динамики развития ребёнка;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 xml:space="preserve">- </w:t>
      </w:r>
      <w:proofErr w:type="gramStart"/>
      <w:r w:rsidRPr="006F0D1E">
        <w:rPr>
          <w:color w:val="111111"/>
        </w:rPr>
        <w:t>результативно-аналитический</w:t>
      </w:r>
      <w:proofErr w:type="gramEnd"/>
      <w:r w:rsidRPr="006F0D1E">
        <w:rPr>
          <w:color w:val="111111"/>
        </w:rPr>
        <w:t>, направленный на выявление эффективности результатов </w:t>
      </w:r>
      <w:r w:rsidRPr="006F0D1E">
        <w:rPr>
          <w:rStyle w:val="a5"/>
          <w:color w:val="111111"/>
          <w:bdr w:val="none" w:sz="0" w:space="0" w:color="auto" w:frame="1"/>
        </w:rPr>
        <w:t>мониторинговых процедур</w:t>
      </w:r>
      <w:r w:rsidRPr="006F0D1E">
        <w:rPr>
          <w:color w:val="111111"/>
        </w:rPr>
        <w:t>, совершенствование их </w:t>
      </w:r>
      <w:r w:rsidRPr="006F0D1E">
        <w:rPr>
          <w:rStyle w:val="a5"/>
          <w:color w:val="111111"/>
          <w:bdr w:val="none" w:sz="0" w:space="0" w:color="auto" w:frame="1"/>
        </w:rPr>
        <w:t>организации и качества </w:t>
      </w:r>
      <w:r w:rsidRPr="006F0D1E">
        <w:rPr>
          <w:i/>
          <w:iCs/>
          <w:color w:val="111111"/>
          <w:bdr w:val="none" w:sz="0" w:space="0" w:color="auto" w:frame="1"/>
        </w:rPr>
        <w:t>(коррекция </w:t>
      </w:r>
      <w:r w:rsidRPr="006F0D1E">
        <w:rPr>
          <w:rStyle w:val="a5"/>
          <w:i/>
          <w:iCs/>
          <w:color w:val="111111"/>
          <w:bdr w:val="none" w:sz="0" w:space="0" w:color="auto" w:frame="1"/>
        </w:rPr>
        <w:t>процедуры мониторинга</w:t>
      </w:r>
      <w:r w:rsidRPr="006F0D1E">
        <w:rPr>
          <w:i/>
          <w:iCs/>
          <w:color w:val="111111"/>
          <w:bdr w:val="none" w:sz="0" w:space="0" w:color="auto" w:frame="1"/>
        </w:rPr>
        <w:t>)</w:t>
      </w:r>
      <w:r w:rsidRPr="006F0D1E">
        <w:rPr>
          <w:color w:val="111111"/>
        </w:rPr>
        <w:t>.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Результатом психолого-педагогического </w:t>
      </w:r>
      <w:r w:rsidRPr="006F0D1E">
        <w:rPr>
          <w:rStyle w:val="a5"/>
          <w:color w:val="111111"/>
          <w:bdr w:val="none" w:sz="0" w:space="0" w:color="auto" w:frame="1"/>
        </w:rPr>
        <w:t>мониторинга</w:t>
      </w:r>
      <w:r w:rsidRPr="006F0D1E">
        <w:rPr>
          <w:color w:val="111111"/>
        </w:rPr>
        <w:t xml:space="preserve"> будет являться комплексная оценка </w:t>
      </w:r>
      <w:proofErr w:type="spellStart"/>
      <w:r w:rsidRPr="006F0D1E">
        <w:rPr>
          <w:color w:val="111111"/>
        </w:rPr>
        <w:t>сформированности</w:t>
      </w:r>
      <w:proofErr w:type="spellEnd"/>
      <w:r w:rsidRPr="006F0D1E">
        <w:rPr>
          <w:color w:val="111111"/>
        </w:rPr>
        <w:t xml:space="preserve"> интегративных </w:t>
      </w:r>
      <w:r w:rsidRPr="006F0D1E">
        <w:rPr>
          <w:rStyle w:val="a5"/>
          <w:color w:val="111111"/>
          <w:bdr w:val="none" w:sz="0" w:space="0" w:color="auto" w:frame="1"/>
        </w:rPr>
        <w:t>качеств</w:t>
      </w:r>
      <w:r w:rsidRPr="006F0D1E">
        <w:rPr>
          <w:color w:val="111111"/>
        </w:rPr>
        <w:t> личности в соответствии с возрастом и освоением основной </w:t>
      </w:r>
      <w:r w:rsidRPr="006F0D1E">
        <w:rPr>
          <w:rStyle w:val="a5"/>
          <w:color w:val="111111"/>
          <w:bdr w:val="none" w:sz="0" w:space="0" w:color="auto" w:frame="1"/>
        </w:rPr>
        <w:t>общеобразовательной программы ДОУ</w:t>
      </w:r>
      <w:r w:rsidRPr="006F0D1E">
        <w:rPr>
          <w:color w:val="111111"/>
        </w:rPr>
        <w:t>, стартовых возможностей готовности к школе.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В Федеральных государственных требованиях к основной </w:t>
      </w:r>
      <w:r w:rsidRPr="006F0D1E">
        <w:rPr>
          <w:rStyle w:val="a5"/>
          <w:color w:val="111111"/>
          <w:bdr w:val="none" w:sz="0" w:space="0" w:color="auto" w:frame="1"/>
        </w:rPr>
        <w:t>общеобразовательной программе дошкольного образования</w:t>
      </w:r>
      <w:r w:rsidRPr="006F0D1E">
        <w:rPr>
          <w:color w:val="111111"/>
        </w:rPr>
        <w:t> предлагается перечень интегративных </w:t>
      </w:r>
      <w:r w:rsidRPr="006F0D1E">
        <w:rPr>
          <w:rStyle w:val="a5"/>
          <w:color w:val="111111"/>
          <w:bdr w:val="none" w:sz="0" w:space="0" w:color="auto" w:frame="1"/>
        </w:rPr>
        <w:t xml:space="preserve">качеств </w:t>
      </w:r>
      <w:r w:rsidRPr="006F0D1E">
        <w:rPr>
          <w:rStyle w:val="a5"/>
          <w:color w:val="111111"/>
          <w:bdr w:val="none" w:sz="0" w:space="0" w:color="auto" w:frame="1"/>
        </w:rPr>
        <w:lastRenderedPageBreak/>
        <w:t>личности ребенка</w:t>
      </w:r>
      <w:r w:rsidRPr="006F0D1E">
        <w:rPr>
          <w:color w:val="111111"/>
        </w:rPr>
        <w:t>, которые он может приобрести в </w:t>
      </w:r>
      <w:r w:rsidRPr="006F0D1E">
        <w:rPr>
          <w:rStyle w:val="a5"/>
          <w:color w:val="111111"/>
          <w:bdr w:val="none" w:sz="0" w:space="0" w:color="auto" w:frame="1"/>
        </w:rPr>
        <w:t>процессе</w:t>
      </w:r>
      <w:r w:rsidRPr="006F0D1E">
        <w:rPr>
          <w:color w:val="111111"/>
        </w:rPr>
        <w:t> приобщения к разным видам культуры, </w:t>
      </w:r>
      <w:proofErr w:type="spellStart"/>
      <w:r w:rsidRPr="006F0D1E">
        <w:rPr>
          <w:color w:val="111111"/>
          <w:u w:val="single"/>
          <w:bdr w:val="none" w:sz="0" w:space="0" w:color="auto" w:frame="1"/>
        </w:rPr>
        <w:t>интериоризации</w:t>
      </w:r>
      <w:proofErr w:type="spellEnd"/>
      <w:r w:rsidRPr="006F0D1E">
        <w:rPr>
          <w:color w:val="111111"/>
          <w:u w:val="single"/>
          <w:bdr w:val="none" w:sz="0" w:space="0" w:color="auto" w:frame="1"/>
        </w:rPr>
        <w:t xml:space="preserve"> ценностей культуры и </w:t>
      </w:r>
      <w:proofErr w:type="spellStart"/>
      <w:r w:rsidRPr="006F0D1E">
        <w:rPr>
          <w:color w:val="111111"/>
          <w:u w:val="single"/>
          <w:bdr w:val="none" w:sz="0" w:space="0" w:color="auto" w:frame="1"/>
        </w:rPr>
        <w:t>культуротворчества</w:t>
      </w:r>
      <w:proofErr w:type="spellEnd"/>
      <w:r w:rsidRPr="006F0D1E">
        <w:rPr>
          <w:color w:val="111111"/>
        </w:rPr>
        <w:t>: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 xml:space="preserve">– физически </w:t>
      </w:r>
      <w:proofErr w:type="gramStart"/>
      <w:r w:rsidRPr="006F0D1E">
        <w:rPr>
          <w:color w:val="111111"/>
        </w:rPr>
        <w:t>развитый</w:t>
      </w:r>
      <w:proofErr w:type="gramEnd"/>
      <w:r w:rsidRPr="006F0D1E">
        <w:rPr>
          <w:color w:val="111111"/>
        </w:rPr>
        <w:t>, овладевший основными культурно-гигиеническими навыками;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– любознательный, активный;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– эмоционально отзывчивый;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– овладевший </w:t>
      </w:r>
      <w:r w:rsidRPr="006F0D1E">
        <w:rPr>
          <w:rStyle w:val="a5"/>
          <w:color w:val="111111"/>
          <w:bdr w:val="none" w:sz="0" w:space="0" w:color="auto" w:frame="1"/>
        </w:rPr>
        <w:t>средствами</w:t>
      </w:r>
      <w:r w:rsidRPr="006F0D1E">
        <w:rPr>
          <w:color w:val="111111"/>
        </w:rPr>
        <w:t xml:space="preserve"> общения и способами взаимодействия </w:t>
      </w:r>
      <w:proofErr w:type="gramStart"/>
      <w:r w:rsidRPr="006F0D1E">
        <w:rPr>
          <w:color w:val="111111"/>
        </w:rPr>
        <w:t>со</w:t>
      </w:r>
      <w:proofErr w:type="gramEnd"/>
      <w:r w:rsidRPr="006F0D1E">
        <w:rPr>
          <w:color w:val="111111"/>
        </w:rPr>
        <w:t xml:space="preserve"> взрослыми и сверстниками;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 xml:space="preserve">– </w:t>
      </w:r>
      <w:proofErr w:type="gramStart"/>
      <w:r w:rsidRPr="006F0D1E">
        <w:rPr>
          <w:color w:val="111111"/>
        </w:rPr>
        <w:t>способный</w:t>
      </w:r>
      <w:proofErr w:type="gramEnd"/>
      <w:r w:rsidRPr="006F0D1E">
        <w:rPr>
          <w:color w:val="111111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 xml:space="preserve">– </w:t>
      </w:r>
      <w:proofErr w:type="gramStart"/>
      <w:r w:rsidRPr="006F0D1E">
        <w:rPr>
          <w:color w:val="111111"/>
        </w:rPr>
        <w:t>способный</w:t>
      </w:r>
      <w:proofErr w:type="gramEnd"/>
      <w:r w:rsidRPr="006F0D1E">
        <w:rPr>
          <w:color w:val="111111"/>
        </w:rPr>
        <w:t xml:space="preserve"> решать интеллектуальные и личностные задачи (проблемы, адекватные возрасту;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 xml:space="preserve">– </w:t>
      </w:r>
      <w:proofErr w:type="gramStart"/>
      <w:r w:rsidRPr="006F0D1E">
        <w:rPr>
          <w:color w:val="111111"/>
        </w:rPr>
        <w:t>имеющий</w:t>
      </w:r>
      <w:proofErr w:type="gramEnd"/>
      <w:r w:rsidRPr="006F0D1E">
        <w:rPr>
          <w:color w:val="111111"/>
        </w:rPr>
        <w:t xml:space="preserve"> первичные представления о себе, семье, обществе, государстве, мире и природе;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– </w:t>
      </w:r>
      <w:r w:rsidRPr="006F0D1E">
        <w:rPr>
          <w:color w:val="111111"/>
          <w:u w:val="single"/>
          <w:bdr w:val="none" w:sz="0" w:space="0" w:color="auto" w:frame="1"/>
        </w:rPr>
        <w:t>овладевший универсальными предпосылками учебной деятельности</w:t>
      </w:r>
      <w:r w:rsidRPr="006F0D1E">
        <w:rPr>
          <w:color w:val="111111"/>
        </w:rPr>
        <w:t>: умениями работать по правилу и по </w:t>
      </w:r>
      <w:r w:rsidRPr="006F0D1E">
        <w:rPr>
          <w:rStyle w:val="a5"/>
          <w:color w:val="111111"/>
          <w:bdr w:val="none" w:sz="0" w:space="0" w:color="auto" w:frame="1"/>
        </w:rPr>
        <w:t>образцу</w:t>
      </w:r>
      <w:r w:rsidRPr="006F0D1E">
        <w:rPr>
          <w:color w:val="111111"/>
        </w:rPr>
        <w:t>, слушать взрослого и выполнять его инструкции и др.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В Федеральном </w:t>
      </w:r>
      <w:r w:rsidRPr="006F0D1E">
        <w:rPr>
          <w:rStyle w:val="a5"/>
          <w:color w:val="111111"/>
          <w:bdr w:val="none" w:sz="0" w:space="0" w:color="auto" w:frame="1"/>
        </w:rPr>
        <w:t>образовательном стандарте дошкольного образования</w:t>
      </w:r>
      <w:r w:rsidRPr="006F0D1E">
        <w:rPr>
          <w:color w:val="111111"/>
        </w:rPr>
        <w:t> результат представлен в виде целевых ориентиров.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К целевым ориентирам </w:t>
      </w:r>
      <w:r w:rsidRPr="006F0D1E">
        <w:rPr>
          <w:rStyle w:val="a5"/>
          <w:color w:val="111111"/>
          <w:bdr w:val="none" w:sz="0" w:space="0" w:color="auto" w:frame="1"/>
        </w:rPr>
        <w:t>дошкольного образования</w:t>
      </w:r>
      <w:r w:rsidRPr="006F0D1E">
        <w:rPr>
          <w:color w:val="111111"/>
        </w:rPr>
        <w:t> относятся следующие характеристики развития ребёнка на этапах начала </w:t>
      </w:r>
      <w:r w:rsidRPr="006F0D1E">
        <w:rPr>
          <w:rStyle w:val="a5"/>
          <w:color w:val="111111"/>
          <w:bdr w:val="none" w:sz="0" w:space="0" w:color="auto" w:frame="1"/>
        </w:rPr>
        <w:t>дошкольного</w:t>
      </w:r>
      <w:r w:rsidRPr="006F0D1E">
        <w:rPr>
          <w:color w:val="111111"/>
        </w:rPr>
        <w:t> возраста и завершения </w:t>
      </w:r>
      <w:r w:rsidRPr="006F0D1E">
        <w:rPr>
          <w:rStyle w:val="a5"/>
          <w:color w:val="111111"/>
          <w:bdr w:val="none" w:sz="0" w:space="0" w:color="auto" w:frame="1"/>
        </w:rPr>
        <w:t>дошкольного образования</w:t>
      </w:r>
      <w:proofErr w:type="gramStart"/>
      <w:r w:rsidRPr="006F0D1E">
        <w:rPr>
          <w:color w:val="111111"/>
        </w:rPr>
        <w:t> :</w:t>
      </w:r>
      <w:proofErr w:type="gramEnd"/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К началу </w:t>
      </w:r>
      <w:r w:rsidRPr="006F0D1E">
        <w:rPr>
          <w:rStyle w:val="a5"/>
          <w:color w:val="111111"/>
          <w:bdr w:val="none" w:sz="0" w:space="0" w:color="auto" w:frame="1"/>
        </w:rPr>
        <w:t>дошкольного возраста </w:t>
      </w:r>
      <w:r w:rsidRPr="006F0D1E">
        <w:rPr>
          <w:i/>
          <w:iCs/>
          <w:color w:val="111111"/>
          <w:bdr w:val="none" w:sz="0" w:space="0" w:color="auto" w:frame="1"/>
        </w:rPr>
        <w:t>(к 3 годам)</w:t>
      </w:r>
    </w:p>
    <w:p w:rsidR="00883263" w:rsidRPr="006F0D1E" w:rsidRDefault="00883263" w:rsidP="00E54FCB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использует специфические, культурно фиксированные предметные действия, знает назначение бытовых предметов </w:t>
      </w:r>
      <w:r w:rsidRPr="006F0D1E">
        <w:rPr>
          <w:i/>
          <w:iCs/>
          <w:color w:val="111111"/>
          <w:bdr w:val="none" w:sz="0" w:space="0" w:color="auto" w:frame="1"/>
        </w:rPr>
        <w:t>(ложки, расчёски, карандаша и пр.)</w:t>
      </w:r>
      <w:r w:rsidRPr="006F0D1E">
        <w:rPr>
          <w:color w:val="111111"/>
        </w:rPr>
        <w:t> 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владеет активной и пассивной речью, включённой в общение; может </w:t>
      </w:r>
      <w:r w:rsidRPr="006F0D1E">
        <w:rPr>
          <w:rStyle w:val="a5"/>
          <w:color w:val="111111"/>
          <w:bdr w:val="none" w:sz="0" w:space="0" w:color="auto" w:frame="1"/>
        </w:rPr>
        <w:t>обращаться</w:t>
      </w:r>
      <w:r w:rsidRPr="006F0D1E">
        <w:rPr>
          <w:color w:val="111111"/>
        </w:rPr>
        <w:t> с вопросами и просьбами, понимает речь взрослых; знает названия окружающих предметов и игрушек;</w:t>
      </w:r>
    </w:p>
    <w:p w:rsidR="00883263" w:rsidRPr="006F0D1E" w:rsidRDefault="00883263" w:rsidP="00E54FCB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 xml:space="preserve">стремится к общению </w:t>
      </w:r>
      <w:proofErr w:type="gramStart"/>
      <w:r w:rsidRPr="006F0D1E">
        <w:rPr>
          <w:color w:val="111111"/>
        </w:rPr>
        <w:t>со</w:t>
      </w:r>
      <w:proofErr w:type="gramEnd"/>
      <w:r w:rsidRPr="006F0D1E">
        <w:rPr>
          <w:color w:val="111111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883263" w:rsidRPr="006F0D1E" w:rsidRDefault="00883263" w:rsidP="00E54FCB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проявляет интерес к сверстникам; наблюдает за их действиями и подражает им;</w:t>
      </w:r>
    </w:p>
    <w:p w:rsidR="00883263" w:rsidRPr="006F0D1E" w:rsidRDefault="00883263" w:rsidP="00E54FCB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ребенок обладает интересом к стихам, песням и сказкам, рассматриванию картинки, стремится двигаться под музыку; проявляет эмоциональный отклик на различные произведения культуры и искусства;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у ребёнка развита крупная моторика, он стремится осваивать различные виды движения </w:t>
      </w:r>
      <w:r w:rsidRPr="006F0D1E">
        <w:rPr>
          <w:i/>
          <w:iCs/>
          <w:color w:val="111111"/>
          <w:bdr w:val="none" w:sz="0" w:space="0" w:color="auto" w:frame="1"/>
        </w:rPr>
        <w:t>(бег, лазанье, перешагивание и пр.)</w:t>
      </w:r>
      <w:r w:rsidRPr="006F0D1E">
        <w:rPr>
          <w:color w:val="111111"/>
        </w:rPr>
        <w:t>.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К завершению </w:t>
      </w:r>
      <w:r w:rsidRPr="006F0D1E">
        <w:rPr>
          <w:rStyle w:val="a5"/>
          <w:color w:val="111111"/>
          <w:bdr w:val="none" w:sz="0" w:space="0" w:color="auto" w:frame="1"/>
        </w:rPr>
        <w:t>дошкольного образования </w:t>
      </w:r>
      <w:r w:rsidRPr="006F0D1E">
        <w:rPr>
          <w:i/>
          <w:iCs/>
          <w:color w:val="111111"/>
          <w:bdr w:val="none" w:sz="0" w:space="0" w:color="auto" w:frame="1"/>
        </w:rPr>
        <w:t>(к 7 годам)</w:t>
      </w:r>
      <w:proofErr w:type="gramStart"/>
      <w:r w:rsidRPr="006F0D1E">
        <w:rPr>
          <w:color w:val="111111"/>
        </w:rPr>
        <w:t> :</w:t>
      </w:r>
      <w:proofErr w:type="gramEnd"/>
    </w:p>
    <w:p w:rsidR="00883263" w:rsidRPr="006F0D1E" w:rsidRDefault="00883263" w:rsidP="00E54FCB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 xml:space="preserve">ребёнок овладевает основными культурными способами деятельности, проявляет инициативу и самостоятельность в разных видах деятельности – игре, общении, </w:t>
      </w:r>
      <w:r w:rsidRPr="006F0D1E">
        <w:rPr>
          <w:color w:val="111111"/>
        </w:rPr>
        <w:lastRenderedPageBreak/>
        <w:t>конструировании и др.</w:t>
      </w:r>
      <w:proofErr w:type="gramStart"/>
      <w:r w:rsidRPr="006F0D1E">
        <w:rPr>
          <w:color w:val="111111"/>
        </w:rPr>
        <w:t xml:space="preserve"> ;</w:t>
      </w:r>
      <w:proofErr w:type="gramEnd"/>
      <w:r w:rsidRPr="006F0D1E">
        <w:rPr>
          <w:color w:val="111111"/>
        </w:rPr>
        <w:t xml:space="preserve"> способен выбирать себе род занятий, участников по совместной деятельности;</w:t>
      </w:r>
    </w:p>
    <w:p w:rsidR="00883263" w:rsidRPr="006F0D1E" w:rsidRDefault="00883263" w:rsidP="00E54FCB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 xml:space="preserve">ребёнок обладает установкой положительного отношения к миру,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</w:t>
      </w:r>
      <w:proofErr w:type="spellStart"/>
      <w:r w:rsidRPr="006F0D1E">
        <w:rPr>
          <w:color w:val="111111"/>
        </w:rPr>
        <w:t>сорадоваться</w:t>
      </w:r>
      <w:proofErr w:type="spellEnd"/>
      <w:r w:rsidRPr="006F0D1E">
        <w:rPr>
          <w:color w:val="111111"/>
        </w:rPr>
        <w:t xml:space="preserve"> успехам других, адекватно проявляет свои чувства, в том числе чувство веры в себя, старается разрешать конфликты;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ребёнок обладает развитым </w:t>
      </w:r>
      <w:r w:rsidRPr="006F0D1E">
        <w:rPr>
          <w:rStyle w:val="a5"/>
          <w:color w:val="111111"/>
          <w:bdr w:val="none" w:sz="0" w:space="0" w:color="auto" w:frame="1"/>
        </w:rPr>
        <w:t>воображением</w:t>
      </w:r>
      <w:r w:rsidRPr="006F0D1E">
        <w:rPr>
          <w:color w:val="111111"/>
        </w:rPr>
        <w:t>, которое реализуется в разных видах деятельности, и, прежде всего,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83263" w:rsidRPr="006F0D1E" w:rsidRDefault="00883263" w:rsidP="00E54FCB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883263" w:rsidRPr="006F0D1E" w:rsidRDefault="00883263" w:rsidP="00E54F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у ребёнка развита крупная и мелкая моторика; он подвижен, вынослив, владеет основными движениями, может </w:t>
      </w:r>
      <w:r w:rsidRPr="006F0D1E">
        <w:rPr>
          <w:rStyle w:val="a5"/>
          <w:color w:val="111111"/>
          <w:bdr w:val="none" w:sz="0" w:space="0" w:color="auto" w:frame="1"/>
        </w:rPr>
        <w:t>контролировать</w:t>
      </w:r>
      <w:r w:rsidRPr="006F0D1E">
        <w:rPr>
          <w:color w:val="111111"/>
        </w:rPr>
        <w:t> свои движения и управлять ими;</w:t>
      </w:r>
    </w:p>
    <w:p w:rsidR="00883263" w:rsidRPr="006F0D1E" w:rsidRDefault="00883263" w:rsidP="00E54FCB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6F0D1E">
        <w:rPr>
          <w:color w:val="111111"/>
        </w:rPr>
        <w:t>со</w:t>
      </w:r>
      <w:proofErr w:type="gramEnd"/>
      <w:r w:rsidRPr="006F0D1E">
        <w:rPr>
          <w:color w:val="111111"/>
        </w:rPr>
        <w:t xml:space="preserve"> взрослыми и сверстниками, может соблюдать правила безопасного поведения и личной гигиены;</w:t>
      </w:r>
    </w:p>
    <w:p w:rsidR="00883263" w:rsidRDefault="00883263" w:rsidP="00E54FCB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jc w:val="both"/>
        <w:rPr>
          <w:color w:val="111111"/>
        </w:rPr>
      </w:pPr>
      <w:r w:rsidRPr="006F0D1E">
        <w:rPr>
          <w:color w:val="111111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 п.</w:t>
      </w:r>
      <w:proofErr w:type="gramStart"/>
      <w:r w:rsidRPr="006F0D1E">
        <w:rPr>
          <w:color w:val="111111"/>
        </w:rPr>
        <w:t xml:space="preserve"> ;</w:t>
      </w:r>
      <w:proofErr w:type="gramEnd"/>
      <w:r w:rsidRPr="006F0D1E">
        <w:rPr>
          <w:color w:val="111111"/>
        </w:rPr>
        <w:t xml:space="preserve"> ребёнок способен к принятию собственных решений, опираясь на свои знания и умения в различных видах деятельности.</w:t>
      </w:r>
    </w:p>
    <w:p w:rsidR="00883263" w:rsidRDefault="00883263" w:rsidP="00E54FCB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jc w:val="both"/>
        <w:rPr>
          <w:color w:val="111111"/>
        </w:rPr>
      </w:pPr>
    </w:p>
    <w:p w:rsidR="00883263" w:rsidRDefault="00883263" w:rsidP="00E54FCB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</w:rPr>
      </w:pPr>
    </w:p>
    <w:p w:rsidR="00883263" w:rsidRDefault="00883263" w:rsidP="00E54FCB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</w:rPr>
      </w:pPr>
    </w:p>
    <w:p w:rsidR="00883263" w:rsidRDefault="00883263" w:rsidP="00E54FCB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</w:rPr>
      </w:pPr>
    </w:p>
    <w:p w:rsidR="00883263" w:rsidRDefault="00883263" w:rsidP="00E54FCB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</w:rPr>
      </w:pPr>
    </w:p>
    <w:p w:rsidR="00883263" w:rsidRDefault="00883263" w:rsidP="00E54FCB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</w:rPr>
      </w:pPr>
    </w:p>
    <w:p w:rsidR="009B6A29" w:rsidRPr="00A14ABD" w:rsidRDefault="009B6A29" w:rsidP="00E54FC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B6A29" w:rsidRPr="00A14ABD" w:rsidSect="00AF44A7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D54"/>
    <w:rsid w:val="00147463"/>
    <w:rsid w:val="00230D54"/>
    <w:rsid w:val="002900F6"/>
    <w:rsid w:val="0049036A"/>
    <w:rsid w:val="00755DF0"/>
    <w:rsid w:val="00883263"/>
    <w:rsid w:val="00884F39"/>
    <w:rsid w:val="008A28B6"/>
    <w:rsid w:val="009571D1"/>
    <w:rsid w:val="009B6A29"/>
    <w:rsid w:val="00A14ABD"/>
    <w:rsid w:val="00AD1CF1"/>
    <w:rsid w:val="00AF0ADF"/>
    <w:rsid w:val="00AF44A7"/>
    <w:rsid w:val="00B12B9D"/>
    <w:rsid w:val="00C7131A"/>
    <w:rsid w:val="00C733D4"/>
    <w:rsid w:val="00DD0966"/>
    <w:rsid w:val="00E060C9"/>
    <w:rsid w:val="00E54FCB"/>
    <w:rsid w:val="00E8539B"/>
    <w:rsid w:val="00F03302"/>
    <w:rsid w:val="00FA4147"/>
    <w:rsid w:val="00FD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4147"/>
    <w:rPr>
      <w:color w:val="0000FF"/>
      <w:u w:val="single"/>
    </w:rPr>
  </w:style>
  <w:style w:type="character" w:styleId="a5">
    <w:name w:val="Strong"/>
    <w:basedOn w:val="a0"/>
    <w:uiPriority w:val="22"/>
    <w:qFormat/>
    <w:rsid w:val="008832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879A9-5BBC-4784-B364-2471E6C0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Солнышко</cp:lastModifiedBy>
  <cp:revision>14</cp:revision>
  <cp:lastPrinted>2021-04-07T18:07:00Z</cp:lastPrinted>
  <dcterms:created xsi:type="dcterms:W3CDTF">2021-03-25T17:11:00Z</dcterms:created>
  <dcterms:modified xsi:type="dcterms:W3CDTF">2024-07-26T09:01:00Z</dcterms:modified>
</cp:coreProperties>
</file>